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29" w:rsidRPr="001A6F7A" w:rsidRDefault="00677A29">
      <w:pPr>
        <w:rPr>
          <w:b/>
          <w:sz w:val="24"/>
        </w:rPr>
      </w:pPr>
      <w:bookmarkStart w:id="0" w:name="_GoBack"/>
      <w:r w:rsidRPr="001A6F7A">
        <w:rPr>
          <w:b/>
          <w:sz w:val="24"/>
        </w:rPr>
        <w:t>Logo/Visual Branding Brief</w:t>
      </w:r>
    </w:p>
    <w:p w:rsidR="00B15701" w:rsidRDefault="00677A29">
      <w:r>
        <w:t xml:space="preserve">Name of Website:  </w:t>
      </w:r>
      <w:r w:rsidRPr="00677A29">
        <w:rPr>
          <w:b/>
        </w:rPr>
        <w:t>Plus1House</w:t>
      </w:r>
      <w:r w:rsidRPr="00677A29">
        <w:rPr>
          <w:b/>
        </w:rPr>
        <w:tab/>
      </w:r>
      <w:r>
        <w:t>“</w:t>
      </w:r>
      <w:proofErr w:type="gramStart"/>
      <w:r>
        <w:t>Your</w:t>
      </w:r>
      <w:proofErr w:type="gramEnd"/>
      <w:r>
        <w:t xml:space="preserve"> Accessory Dwelling Unit Resource Center”</w:t>
      </w:r>
    </w:p>
    <w:p w:rsidR="00E221DF" w:rsidRDefault="00677A29" w:rsidP="00E221DF">
      <w:pPr>
        <w:pStyle w:val="NoSpacing"/>
        <w:numPr>
          <w:ilvl w:val="0"/>
          <w:numId w:val="7"/>
        </w:numPr>
      </w:pPr>
      <w:r>
        <w:t xml:space="preserve">The visual logo for Plus1House should </w:t>
      </w:r>
      <w:r w:rsidR="001A6F7A">
        <w:t xml:space="preserve">have a </w:t>
      </w:r>
      <w:r>
        <w:t xml:space="preserve">friendly, professional, </w:t>
      </w:r>
      <w:proofErr w:type="gramStart"/>
      <w:r>
        <w:t>easy</w:t>
      </w:r>
      <w:proofErr w:type="gramEnd"/>
      <w:r>
        <w:t xml:space="preserve"> to understand</w:t>
      </w:r>
      <w:r w:rsidR="001A6F7A">
        <w:t xml:space="preserve"> character</w:t>
      </w:r>
      <w:r w:rsidR="00E221DF">
        <w:t xml:space="preserve"> </w:t>
      </w:r>
      <w:r w:rsidR="001A6F7A">
        <w:t xml:space="preserve">that would appeal to </w:t>
      </w:r>
      <w:r w:rsidR="001A6F7A" w:rsidRPr="00E221DF">
        <w:rPr>
          <w:b/>
        </w:rPr>
        <w:t>adult homeowners from all backgrounds</w:t>
      </w:r>
      <w:r w:rsidR="001A6F7A">
        <w:t xml:space="preserve">.  </w:t>
      </w:r>
    </w:p>
    <w:p w:rsidR="00E221DF" w:rsidRDefault="00BA5FEC" w:rsidP="00E221DF">
      <w:pPr>
        <w:pStyle w:val="NoSpacing"/>
        <w:numPr>
          <w:ilvl w:val="0"/>
          <w:numId w:val="7"/>
        </w:numPr>
      </w:pPr>
      <w:r>
        <w:t>The colors should ‘pop’ on a light color background</w:t>
      </w:r>
    </w:p>
    <w:p w:rsidR="00BA5FEC" w:rsidRDefault="00BA5FEC" w:rsidP="00E221DF">
      <w:pPr>
        <w:pStyle w:val="NoSpacing"/>
        <w:numPr>
          <w:ilvl w:val="0"/>
          <w:numId w:val="7"/>
        </w:numPr>
      </w:pPr>
      <w:r>
        <w:t>It should be able to be used both in a ‘color’ mode and black and white mode</w:t>
      </w:r>
    </w:p>
    <w:p w:rsidR="00677A29" w:rsidRDefault="00677A29" w:rsidP="00E221DF">
      <w:pPr>
        <w:pStyle w:val="NoSpacing"/>
        <w:numPr>
          <w:ilvl w:val="0"/>
          <w:numId w:val="7"/>
        </w:numPr>
      </w:pPr>
      <w:r>
        <w:t>It should be suitable for both website identification</w:t>
      </w:r>
      <w:proofErr w:type="gramStart"/>
      <w:r>
        <w:t xml:space="preserve">, </w:t>
      </w:r>
      <w:r w:rsidR="001A6F7A">
        <w:t xml:space="preserve"> </w:t>
      </w:r>
      <w:r>
        <w:t>as</w:t>
      </w:r>
      <w:proofErr w:type="gramEnd"/>
      <w:r>
        <w:t xml:space="preserve"> well as printed materials</w:t>
      </w:r>
      <w:r w:rsidR="001A6F7A">
        <w:t xml:space="preserve"> like brochures, agendas, and letters.</w:t>
      </w:r>
    </w:p>
    <w:p w:rsidR="00E221DF" w:rsidRDefault="00E221DF" w:rsidP="00E221DF">
      <w:pPr>
        <w:pStyle w:val="NoSpacing"/>
        <w:numPr>
          <w:ilvl w:val="0"/>
          <w:numId w:val="7"/>
        </w:numPr>
      </w:pPr>
      <w:r>
        <w:t>We would like variations with and without text</w:t>
      </w:r>
    </w:p>
    <w:p w:rsidR="001A6F7A" w:rsidRPr="00BA5FEC" w:rsidRDefault="001A6F7A" w:rsidP="00677A29">
      <w:pPr>
        <w:pStyle w:val="NoSpacing"/>
        <w:numPr>
          <w:ilvl w:val="0"/>
          <w:numId w:val="7"/>
        </w:numPr>
      </w:pPr>
      <w:r>
        <w:t>We are looking for a design, associated digital artwork</w:t>
      </w:r>
      <w:r w:rsidR="00BA5FEC">
        <w:t xml:space="preserve"> in both color and black/white</w:t>
      </w:r>
      <w:r>
        <w:t>, and permanent and full rights for use</w:t>
      </w:r>
    </w:p>
    <w:p w:rsidR="00BA5FEC" w:rsidRDefault="00BA5FEC" w:rsidP="00677A29">
      <w:pPr>
        <w:rPr>
          <w:b/>
        </w:rPr>
      </w:pPr>
    </w:p>
    <w:p w:rsidR="001A6F7A" w:rsidRPr="001A6F7A" w:rsidRDefault="001A6F7A" w:rsidP="00677A29">
      <w:pPr>
        <w:rPr>
          <w:b/>
        </w:rPr>
      </w:pPr>
      <w:r w:rsidRPr="001A6F7A">
        <w:rPr>
          <w:b/>
        </w:rPr>
        <w:t>Background:</w:t>
      </w:r>
    </w:p>
    <w:p w:rsidR="00677A29" w:rsidRDefault="00677A29" w:rsidP="001A6F7A">
      <w:pPr>
        <w:pStyle w:val="NoSpacing"/>
      </w:pPr>
      <w:r w:rsidRPr="00677A29">
        <w:t xml:space="preserve">California homelessness is at record levels and increasing, and even middle class citizens struggle with costs and limited availability. While there is no single solution, one innovation has great promise: ADU’s (Accessory Dwelling Units). These are rental units developed above, adjacent to, or </w:t>
      </w:r>
      <w:r w:rsidR="001A6F7A">
        <w:t>inside existing homes.  Recent changes in state law give just about every homeowner in California the right to add an ADU to their single family home.</w:t>
      </w:r>
    </w:p>
    <w:p w:rsidR="001A6F7A" w:rsidRPr="00677A29" w:rsidRDefault="001A6F7A" w:rsidP="001A6F7A">
      <w:pPr>
        <w:pStyle w:val="NoSpacing"/>
      </w:pPr>
    </w:p>
    <w:p w:rsidR="00677A29" w:rsidRPr="00677A29" w:rsidRDefault="00677A29" w:rsidP="001A6F7A">
      <w:pPr>
        <w:pStyle w:val="NoSpacing"/>
      </w:pPr>
      <w:r w:rsidRPr="00677A29">
        <w:t>ADU’s offer some positives:</w:t>
      </w:r>
    </w:p>
    <w:p w:rsidR="00677A29" w:rsidRPr="00677A29" w:rsidRDefault="00677A29" w:rsidP="001A6F7A">
      <w:pPr>
        <w:pStyle w:val="NoSpacing"/>
      </w:pPr>
      <w:r w:rsidRPr="00677A29">
        <w:t>• They are diverse geographically, spread throughout the existing urban area</w:t>
      </w:r>
    </w:p>
    <w:p w:rsidR="00677A29" w:rsidRPr="00677A29" w:rsidRDefault="00677A29" w:rsidP="001A6F7A">
      <w:pPr>
        <w:pStyle w:val="NoSpacing"/>
      </w:pPr>
      <w:r w:rsidRPr="00677A29">
        <w:t>• They create new cost efficient housing using existing infrastructure, not raw land</w:t>
      </w:r>
    </w:p>
    <w:p w:rsidR="00677A29" w:rsidRPr="00677A29" w:rsidRDefault="00677A29" w:rsidP="001A6F7A">
      <w:pPr>
        <w:pStyle w:val="NoSpacing"/>
      </w:pPr>
      <w:r w:rsidRPr="00677A29">
        <w:t>• They are privately financed, providing jobs and good returns for the host homeowner which</w:t>
      </w:r>
    </w:p>
    <w:p w:rsidR="001A6F7A" w:rsidRDefault="00677A29" w:rsidP="001A6F7A">
      <w:pPr>
        <w:pStyle w:val="NoSpacing"/>
      </w:pPr>
      <w:proofErr w:type="gramStart"/>
      <w:r w:rsidRPr="00677A29">
        <w:t>lowers</w:t>
      </w:r>
      <w:proofErr w:type="gramEnd"/>
      <w:r w:rsidRPr="00677A29">
        <w:t xml:space="preserve"> their effective housing cost</w:t>
      </w:r>
    </w:p>
    <w:p w:rsidR="001A6F7A" w:rsidRDefault="001A6F7A" w:rsidP="001A6F7A">
      <w:pPr>
        <w:pStyle w:val="NoSpacing"/>
      </w:pPr>
    </w:p>
    <w:p w:rsidR="00677A29" w:rsidRDefault="001A6F7A" w:rsidP="001A6F7A">
      <w:r>
        <w:t>This is a brand for a public facing website that provides information to the general public about adding an Accessory Dwelling Unit to their single family home.  “</w:t>
      </w:r>
      <w:r w:rsidR="00677A29" w:rsidRPr="00677A29">
        <w:t>Development</w:t>
      </w:r>
      <w:proofErr w:type="gramStart"/>
      <w:r>
        <w:t xml:space="preserve">” </w:t>
      </w:r>
      <w:r w:rsidR="00677A29" w:rsidRPr="00677A29">
        <w:t xml:space="preserve"> is</w:t>
      </w:r>
      <w:proofErr w:type="gramEnd"/>
      <w:r w:rsidR="00677A29" w:rsidRPr="00677A29">
        <w:t xml:space="preserve"> daunting: how can one add a rental to one’s home in a way that is responsible,</w:t>
      </w:r>
      <w:r>
        <w:t xml:space="preserve"> </w:t>
      </w:r>
      <w:r w:rsidR="00677A29" w:rsidRPr="00677A29">
        <w:t>affordable, sustainable, and sensitive? What are the steps? Who can assist? What issues need to be</w:t>
      </w:r>
      <w:r>
        <w:t xml:space="preserve"> </w:t>
      </w:r>
      <w:r w:rsidR="00677A29" w:rsidRPr="00677A29">
        <w:t>considered? Answering these questions is the primary objective of the ADU Resource Center</w:t>
      </w:r>
    </w:p>
    <w:p w:rsidR="00677A29" w:rsidRDefault="00677A29" w:rsidP="00677A29">
      <w:pPr>
        <w:rPr>
          <w:i/>
        </w:rPr>
      </w:pPr>
      <w:r>
        <w:rPr>
          <w:b/>
        </w:rPr>
        <w:t xml:space="preserve">Who We Are: </w:t>
      </w:r>
      <w:r>
        <w:rPr>
          <w:i/>
        </w:rPr>
        <w:t>Architects guiding California homeowners through the accessory dwelling unit process</w:t>
      </w:r>
    </w:p>
    <w:p w:rsidR="00677A29" w:rsidRDefault="00677A29" w:rsidP="00677A29">
      <w:pPr>
        <w:rPr>
          <w:b/>
        </w:rPr>
      </w:pPr>
      <w:r>
        <w:rPr>
          <w:b/>
        </w:rPr>
        <w:t>What We’re Doing</w:t>
      </w:r>
    </w:p>
    <w:p w:rsidR="00677A29" w:rsidRDefault="00677A29" w:rsidP="00677A29">
      <w:r>
        <w:t>Serve as the trusted advisors to California homeowners as they consider the possibility of adding an ADU to their home</w:t>
      </w:r>
    </w:p>
    <w:bookmarkEnd w:id="0"/>
    <w:p w:rsidR="00677A29" w:rsidRDefault="00677A29" w:rsidP="001A6F7A">
      <w:pPr>
        <w:pStyle w:val="ListParagraph"/>
        <w:numPr>
          <w:ilvl w:val="0"/>
          <w:numId w:val="5"/>
        </w:numPr>
      </w:pPr>
      <w:r>
        <w:t>Informing homeowners of opportunities and challenges associated with ADUs</w:t>
      </w:r>
    </w:p>
    <w:p w:rsidR="00677A29" w:rsidRDefault="00677A29" w:rsidP="001A6F7A">
      <w:pPr>
        <w:pStyle w:val="ListParagraph"/>
        <w:numPr>
          <w:ilvl w:val="0"/>
          <w:numId w:val="5"/>
        </w:numPr>
      </w:pPr>
      <w:r>
        <w:t>Supporting housing choice and attainability solutions</w:t>
      </w:r>
    </w:p>
    <w:p w:rsidR="00677A29" w:rsidRDefault="00677A29" w:rsidP="001A6F7A">
      <w:pPr>
        <w:pStyle w:val="ListParagraph"/>
        <w:numPr>
          <w:ilvl w:val="0"/>
          <w:numId w:val="5"/>
        </w:numPr>
      </w:pPr>
      <w:r>
        <w:t>Providing needed information that is trustworthy, complete and concise</w:t>
      </w:r>
    </w:p>
    <w:p w:rsidR="00677A29" w:rsidRDefault="00677A29" w:rsidP="001A6F7A">
      <w:pPr>
        <w:pStyle w:val="ListParagraph"/>
        <w:numPr>
          <w:ilvl w:val="0"/>
          <w:numId w:val="5"/>
        </w:numPr>
      </w:pPr>
      <w:r>
        <w:t>Serve as the focal point in bringing current and relevant information about all aspects of ADUs together in one place that is readily accessible to the public</w:t>
      </w:r>
    </w:p>
    <w:sectPr w:rsidR="00677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31523"/>
    <w:multiLevelType w:val="hybridMultilevel"/>
    <w:tmpl w:val="25FE0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63E5B"/>
    <w:multiLevelType w:val="hybridMultilevel"/>
    <w:tmpl w:val="B2282C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045FFA"/>
    <w:multiLevelType w:val="hybridMultilevel"/>
    <w:tmpl w:val="D4C87360"/>
    <w:lvl w:ilvl="0" w:tplc="32AA122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04B74"/>
    <w:multiLevelType w:val="hybridMultilevel"/>
    <w:tmpl w:val="AA32C4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A13524"/>
    <w:multiLevelType w:val="hybridMultilevel"/>
    <w:tmpl w:val="E7F2EC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03301B"/>
    <w:multiLevelType w:val="hybridMultilevel"/>
    <w:tmpl w:val="A606E300"/>
    <w:lvl w:ilvl="0" w:tplc="0FD6E4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9E7F79"/>
    <w:multiLevelType w:val="hybridMultilevel"/>
    <w:tmpl w:val="2C0C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C1D"/>
    <w:rsid w:val="001A6F7A"/>
    <w:rsid w:val="00677A29"/>
    <w:rsid w:val="00A77882"/>
    <w:rsid w:val="00B15701"/>
    <w:rsid w:val="00BA5FEC"/>
    <w:rsid w:val="00E221DF"/>
    <w:rsid w:val="00F7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A2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1A6F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A2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1A6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5</cp:revision>
  <dcterms:created xsi:type="dcterms:W3CDTF">2019-01-18T00:51:00Z</dcterms:created>
  <dcterms:modified xsi:type="dcterms:W3CDTF">2019-01-21T19:23:00Z</dcterms:modified>
</cp:coreProperties>
</file>